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082" w:rsidRPr="003428D9" w:rsidRDefault="00B45082" w:rsidP="00B45082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B45082" w:rsidRPr="003428D9" w:rsidRDefault="00B45082" w:rsidP="00B45082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B45082" w:rsidRPr="003428D9" w:rsidRDefault="00B45082" w:rsidP="00B4508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B45082" w:rsidRPr="003428D9" w:rsidRDefault="00B45082" w:rsidP="00B4508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B45082" w:rsidRDefault="00B45082" w:rsidP="00B45082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26.05.2016 № 175/3</w:t>
      </w:r>
    </w:p>
    <w:p w:rsidR="00B45082" w:rsidRDefault="00B45082" w:rsidP="00B4508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45082" w:rsidRDefault="00B45082" w:rsidP="00B4508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36723">
        <w:rPr>
          <w:rFonts w:ascii="Times New Roman" w:hAnsi="Times New Roman"/>
          <w:sz w:val="24"/>
          <w:szCs w:val="24"/>
        </w:rPr>
        <w:t>Порядок</w:t>
      </w:r>
    </w:p>
    <w:p w:rsidR="00B45082" w:rsidRDefault="00B45082" w:rsidP="00B4508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36723">
        <w:rPr>
          <w:rFonts w:ascii="Times New Roman" w:hAnsi="Times New Roman"/>
          <w:sz w:val="24"/>
          <w:szCs w:val="24"/>
        </w:rPr>
        <w:t xml:space="preserve"> поступления обращения  гражданина, замещавшего в органе местного самоуправления  муниципального образования рабочий поселок Атиг должность муниципальной службы, включенную в перечень должностей муниципальной службы, замещение которых связано с повышенными коррупционными рисками, 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в течение месяца стоимостью более ста тысяч рублей на условиях гражданско-правового договора, если отдельные функции муниципального (административного) управления данной организацией входили в его должностные (служебные) обязанности, до истечения двух лет со дня увольнения с муниципальной службы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B45082" w:rsidRDefault="00B45082" w:rsidP="00B45082">
      <w:pPr>
        <w:pStyle w:val="a3"/>
        <w:rPr>
          <w:rFonts w:ascii="Times New Roman" w:hAnsi="Times New Roman"/>
          <w:sz w:val="24"/>
          <w:szCs w:val="24"/>
        </w:rPr>
      </w:pP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Порядок</w:t>
      </w:r>
      <w:r w:rsidRPr="005F768C">
        <w:rPr>
          <w:rFonts w:ascii="Times New Roman" w:hAnsi="Times New Roman"/>
          <w:sz w:val="24"/>
          <w:szCs w:val="24"/>
        </w:rPr>
        <w:t xml:space="preserve"> поступления обращения  гражданина, замещавшего в органе местного самоуправления  муниципального образования рабочий поселок Атиг должность муниципальной службы, включенную в перечень должностей муниципальной службы, замещение которых связано с повышенными коррупционными рисками, </w:t>
      </w:r>
      <w:bookmarkStart w:id="0" w:name="_GoBack"/>
      <w:r w:rsidRPr="005F768C">
        <w:rPr>
          <w:rFonts w:ascii="Times New Roman" w:hAnsi="Times New Roman"/>
          <w:sz w:val="24"/>
          <w:szCs w:val="24"/>
        </w:rPr>
        <w:t>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в течение месяца стоимостью более ста тысяч рублей на условиях гражданско-правового договора, если отдельные функции муниципального (административного) управления данной организацией входили в его должностные (служебные) обязанности, до истечения двух лет со дня увольнения с муниципальной службы</w:t>
      </w:r>
      <w:bookmarkEnd w:id="0"/>
      <w:r w:rsidRPr="005F768C">
        <w:rPr>
          <w:rFonts w:ascii="Times New Roman" w:hAnsi="Times New Roman"/>
          <w:sz w:val="24"/>
          <w:szCs w:val="24"/>
        </w:rPr>
        <w:t xml:space="preserve"> (далее - Порядок), разработан в соответствии с комиссии по соблюдению требований к служебному поведению муниципальных служащих, замещающих должности муниципальной службы в органах местного самоуправления муниципального образования рабочий поселок Атиг, и урегулированию конфликта интересов, утвержденного решением Думы муниципального образования рабочий поселок Атиг от 28.04.2016 №165/3 «Об утверждении Положения о комиссии по соблюдению требований к служебному поведению муниципальных служащих, замещающих должности муниципальной службы в органах местного самоуправления муниципального образования рабочий поселок Атиг, и урегулированию конфликта интересов».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" w:name="Par53"/>
      <w:bookmarkEnd w:id="1"/>
      <w:r w:rsidRPr="005F768C">
        <w:rPr>
          <w:rFonts w:ascii="Times New Roman" w:hAnsi="Times New Roman"/>
          <w:sz w:val="24"/>
          <w:szCs w:val="24"/>
        </w:rPr>
        <w:t xml:space="preserve">2. Гражданин, замещавший должность муниципальной службы в органах местного самоуправления муниципального образования рабочий поселок Атиг, включенную в </w:t>
      </w:r>
      <w:r w:rsidRPr="00CF1A9E">
        <w:rPr>
          <w:rFonts w:ascii="Times New Roman" w:hAnsi="Times New Roman"/>
          <w:sz w:val="24"/>
          <w:szCs w:val="24"/>
        </w:rPr>
        <w:t>перечень должностей муниципальной службы, замещение которых связано с повышенными коррупционными рисками, утверждаемый решением Думы муниципального образования рабочий поселок Атиг,</w:t>
      </w:r>
      <w:r w:rsidRPr="005F768C">
        <w:rPr>
          <w:rFonts w:ascii="Times New Roman" w:hAnsi="Times New Roman"/>
          <w:sz w:val="24"/>
          <w:szCs w:val="24"/>
        </w:rPr>
        <w:t xml:space="preserve"> в течение двух лет после увольнения с муниципальной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его должностные (служебные) обязанности, с согласия комиссии по соблюдению требований к служебному поведению муниципальных служащих, замещающих должности муниципальной службы в органах местного самоуправления муниципального образования рабочий поселок Атиг, и урегулированию конфликта интересов (далее - Комиссия).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" w:name="Par54"/>
      <w:bookmarkEnd w:id="2"/>
      <w:r w:rsidRPr="005F768C">
        <w:rPr>
          <w:rFonts w:ascii="Times New Roman" w:hAnsi="Times New Roman"/>
          <w:sz w:val="24"/>
          <w:szCs w:val="24"/>
        </w:rPr>
        <w:lastRenderedPageBreak/>
        <w:t>3. Обращение гражданина, замещавшего в органе местного самоуправления</w:t>
      </w:r>
      <w:r w:rsidRPr="005F768C">
        <w:rPr>
          <w:rFonts w:ascii="Times New Roman" w:hAnsi="Times New Roman"/>
          <w:i/>
          <w:sz w:val="24"/>
          <w:szCs w:val="24"/>
        </w:rPr>
        <w:t xml:space="preserve"> </w:t>
      </w:r>
      <w:r w:rsidRPr="005F768C">
        <w:rPr>
          <w:rFonts w:ascii="Times New Roman" w:hAnsi="Times New Roman"/>
          <w:sz w:val="24"/>
          <w:szCs w:val="24"/>
        </w:rPr>
        <w:t xml:space="preserve">муниципального образования рабочий поселок Атиг должность муниципальной службы, указанную в </w:t>
      </w:r>
      <w:r>
        <w:rPr>
          <w:rFonts w:ascii="Times New Roman" w:hAnsi="Times New Roman"/>
          <w:sz w:val="24"/>
          <w:szCs w:val="24"/>
        </w:rPr>
        <w:t>пункте 2</w:t>
      </w:r>
      <w:r w:rsidRPr="005F768C">
        <w:rPr>
          <w:rFonts w:ascii="Times New Roman" w:hAnsi="Times New Roman"/>
          <w:sz w:val="24"/>
          <w:szCs w:val="24"/>
        </w:rPr>
        <w:t xml:space="preserve"> настоящего Порядка, о даче Комиссией согласия, указанного в пункте 2 настоящего Порядка (далее - обращение), подается на имя руководителя органа местного самоуправления</w:t>
      </w:r>
      <w:r w:rsidRPr="005F768C">
        <w:rPr>
          <w:rFonts w:ascii="Times New Roman" w:hAnsi="Times New Roman"/>
          <w:i/>
          <w:sz w:val="24"/>
          <w:szCs w:val="24"/>
        </w:rPr>
        <w:t xml:space="preserve"> </w:t>
      </w:r>
      <w:r w:rsidRPr="005F768C">
        <w:rPr>
          <w:rFonts w:ascii="Times New Roman" w:hAnsi="Times New Roman"/>
          <w:sz w:val="24"/>
          <w:szCs w:val="24"/>
        </w:rPr>
        <w:t xml:space="preserve">муниципального образования рабочий поселок Атиг письменно. 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4. В обращении, указанном в пункте 3 настоящего Порядка, указываются: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1) фамилия, имя, отчество гражданина, дата его рождения, адрес места жительства;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2) замещаемые должности в течение последних двух лет до дня увольнения с муниципальной службы;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3) наименование, местонахождение коммерческой или некоммерческой организации, характер ее деятельности;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4)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организации;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5) вид договора (трудовой или гражданско-правовой), предполагаемый срок его действия, сумма оплаты за выполнение (оказание) по договору работ (услуг);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6) дата направления муниципальным служащим заявления;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7) личная подпись муниципального служащего.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5. Обращение, указанное в пункте 3 настоящего Порядка, направляется гражданином в кадровую службу органа местного самоуправления</w:t>
      </w:r>
      <w:r w:rsidRPr="005F768C">
        <w:rPr>
          <w:rFonts w:ascii="Times New Roman" w:hAnsi="Times New Roman"/>
          <w:i/>
          <w:sz w:val="24"/>
          <w:szCs w:val="24"/>
        </w:rPr>
        <w:t xml:space="preserve"> </w:t>
      </w:r>
      <w:r w:rsidRPr="005F768C">
        <w:rPr>
          <w:rFonts w:ascii="Times New Roman" w:hAnsi="Times New Roman"/>
          <w:sz w:val="24"/>
          <w:szCs w:val="24"/>
        </w:rPr>
        <w:t>муниципального образования рабочий поселок Атиг.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 xml:space="preserve">6. По результатам рассмотрения обращения кадровой службой подготавливается мотивированное заключение по существу обращения с учетом требований статьи 12 Федерального закона от 25.12.2008 № 273-ФЗ «О противодействии коррупции». 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>7. Обращение гражданина, замещающего в органе местного самоуправления</w:t>
      </w:r>
      <w:r w:rsidRPr="005F768C">
        <w:rPr>
          <w:rFonts w:ascii="Times New Roman" w:hAnsi="Times New Roman"/>
          <w:i/>
          <w:sz w:val="24"/>
          <w:szCs w:val="24"/>
        </w:rPr>
        <w:t xml:space="preserve"> </w:t>
      </w:r>
      <w:r w:rsidRPr="005F768C">
        <w:rPr>
          <w:rFonts w:ascii="Times New Roman" w:hAnsi="Times New Roman"/>
          <w:sz w:val="24"/>
          <w:szCs w:val="24"/>
        </w:rPr>
        <w:t>муниципального образования рабочий поселок Атиг должность муниципальной службы, указанную в пункте 2 настоящего Порядка, может быть подано муниципальным служащим, планирующим свое увольнение с муниципальной службы, и подлежит рассмотрению Комиссией.</w:t>
      </w:r>
    </w:p>
    <w:p w:rsidR="00B45082" w:rsidRPr="005F768C" w:rsidRDefault="00B45082" w:rsidP="00B45082">
      <w:pPr>
        <w:pStyle w:val="ConsPlusNormal"/>
        <w:ind w:firstLine="709"/>
        <w:jc w:val="both"/>
      </w:pPr>
      <w:r w:rsidRPr="005F768C">
        <w:t>8. При подготовке мотивированного заключения по результатам рассмотрения обращения, указанного в пункте 3 настоящего Порядка, должностные лица кадровой службы органа местного самоуправления</w:t>
      </w:r>
      <w:r w:rsidRPr="005F768C">
        <w:rPr>
          <w:i/>
        </w:rPr>
        <w:t xml:space="preserve"> </w:t>
      </w:r>
      <w:r w:rsidRPr="005F768C">
        <w:t>муниципального образования рабочий поселок Атиг имеют право проводить собеседование с муниципальным служащим, представившим обращение, получать от него письменные пояснения, а руководитель органа местного самоуправления</w:t>
      </w:r>
      <w:r w:rsidRPr="005F768C">
        <w:rPr>
          <w:i/>
        </w:rPr>
        <w:t xml:space="preserve"> </w:t>
      </w:r>
      <w:r w:rsidRPr="005F768C">
        <w:t>муниципального образования рабочий поселок Атиг</w:t>
      </w:r>
      <w:r w:rsidRPr="005F768C">
        <w:rPr>
          <w:i/>
        </w:rPr>
        <w:t xml:space="preserve"> </w:t>
      </w:r>
      <w:r w:rsidRPr="005F768C">
        <w:t xml:space="preserve">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</w:t>
      </w:r>
    </w:p>
    <w:p w:rsidR="00B45082" w:rsidRPr="005F768C" w:rsidRDefault="00B45082" w:rsidP="00B45082">
      <w:pPr>
        <w:pStyle w:val="ConsPlusNormal"/>
        <w:ind w:firstLine="709"/>
        <w:jc w:val="both"/>
      </w:pPr>
      <w:r w:rsidRPr="005F768C">
        <w:t>Обращение, а также заключение и другие материалы в течение семи рабочих дней со дня поступления обращения представляются председателю Комиссии. В случае направления запросов обращение, а также заключение и другие материалы представляются председателю Комиссии в течение 45 дней со дня поступления обращения. Указанный срок может быть продлен, но не более чем на 30 дней.</w:t>
      </w:r>
    </w:p>
    <w:p w:rsidR="00B45082" w:rsidRPr="005F768C" w:rsidRDefault="00B45082" w:rsidP="00B4508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68C">
        <w:rPr>
          <w:rFonts w:ascii="Times New Roman" w:hAnsi="Times New Roman"/>
          <w:sz w:val="24"/>
          <w:szCs w:val="24"/>
        </w:rPr>
        <w:t xml:space="preserve">9. Обращение рассматривается Комиссией в порядке, установленном Положением комиссии по соблюдению требований к служебному поведению муниципальных служащих, замещающих должности муниципальной службы в органах местного самоуправления муниципального образования рабочий поселок Атиг, и урегулированию конфликта интересов, утвержденным решением Думы муниципального образования рабочий поселок Атиг от 28.04.2016 №165/3 «Об утверждении Положения о комиссии по соблюдению требований к служебному поведению муниципальных служащих, замещающих должности муниципальной службы в органах местного самоуправления </w:t>
      </w:r>
      <w:r w:rsidRPr="005F768C">
        <w:rPr>
          <w:rFonts w:ascii="Times New Roman" w:hAnsi="Times New Roman"/>
          <w:sz w:val="24"/>
          <w:szCs w:val="24"/>
        </w:rPr>
        <w:lastRenderedPageBreak/>
        <w:t>муниципального образования рабочий поселок Атиг, и урегулированию конфликта интересов».</w:t>
      </w:r>
    </w:p>
    <w:p w:rsidR="00D90AC6" w:rsidRPr="00B45082" w:rsidRDefault="006A2AD8" w:rsidP="00B450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90AC6" w:rsidRPr="00B45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082"/>
    <w:rsid w:val="00247B2B"/>
    <w:rsid w:val="00B45082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80392-E2A1-4DC8-A303-5D7892BF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08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082"/>
    <w:pPr>
      <w:spacing w:after="0" w:line="240" w:lineRule="auto"/>
    </w:pPr>
  </w:style>
  <w:style w:type="paragraph" w:customStyle="1" w:styleId="ConsPlusNormal">
    <w:name w:val="ConsPlusNormal"/>
    <w:rsid w:val="00B450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2016-09-21T09:56:00Z</dcterms:created>
  <dcterms:modified xsi:type="dcterms:W3CDTF">2016-09-21T10:14:00Z</dcterms:modified>
</cp:coreProperties>
</file>